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85085" w14:textId="3414B000" w:rsidR="00BA1945" w:rsidRDefault="00E5428C">
      <w:r w:rsidRPr="00E5428C">
        <w:t>https://www.mim.gov.it/-/mim-iscrizioni-per-l-anno-scolastico-2025-26-le-domande-dall-8-al-31-gennaio</w:t>
      </w:r>
    </w:p>
    <w:sectPr w:rsidR="00BA19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8C"/>
    <w:rsid w:val="008F4B48"/>
    <w:rsid w:val="00BA1945"/>
    <w:rsid w:val="00BE4DB7"/>
    <w:rsid w:val="00E5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B860"/>
  <w15:chartTrackingRefBased/>
  <w15:docId w15:val="{3748107D-A287-4F8B-BD16-B85359A6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42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54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542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542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542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542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542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542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542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542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42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542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5428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5428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5428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5428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5428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5428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542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54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542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542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54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5428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5428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5428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42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428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542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Bernuzzi</dc:creator>
  <cp:keywords/>
  <dc:description/>
  <cp:lastModifiedBy>Nelly Bernuzzi</cp:lastModifiedBy>
  <cp:revision>1</cp:revision>
  <dcterms:created xsi:type="dcterms:W3CDTF">2024-12-18T13:32:00Z</dcterms:created>
  <dcterms:modified xsi:type="dcterms:W3CDTF">2024-12-18T13:35:00Z</dcterms:modified>
</cp:coreProperties>
</file>